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9503" w14:textId="77777777" w:rsidR="00372245" w:rsidRDefault="001D7783">
      <w:pPr>
        <w:rPr>
          <w:b/>
          <w:bCs/>
        </w:rPr>
      </w:pPr>
      <w:r>
        <w:rPr>
          <w:b/>
          <w:bCs/>
        </w:rPr>
        <w:t>Le iniziative delle ricercatrici del DSTA per la Giornata Mondiale per le Donne e le Ragazze nella Scienza 2023</w:t>
      </w:r>
    </w:p>
    <w:p w14:paraId="4C7D4398" w14:textId="77777777" w:rsidR="00372245" w:rsidRDefault="00372245"/>
    <w:p w14:paraId="7C96FE33" w14:textId="77777777" w:rsidR="00372245" w:rsidRDefault="00372245"/>
    <w:p w14:paraId="47A2DE84" w14:textId="77777777" w:rsidR="00372245" w:rsidRDefault="007B381E">
      <w:r>
        <w:t>Sabato</w:t>
      </w:r>
      <w:r w:rsidR="001D7783">
        <w:t xml:space="preserve"> </w:t>
      </w:r>
      <w:r w:rsidR="001D7783">
        <w:rPr>
          <w:b/>
        </w:rPr>
        <w:t>11 febbraio</w:t>
      </w:r>
      <w:r w:rsidR="001D7783">
        <w:t xml:space="preserve"> si celebra in tutto il mondo la </w:t>
      </w:r>
      <w:r w:rsidR="001D7783">
        <w:rPr>
          <w:b/>
        </w:rPr>
        <w:t>Giornata Mondiale per le Donne e le Ragazze nella Scienza</w:t>
      </w:r>
      <w:r w:rsidR="001D7783">
        <w:t>: una ricorrenza istituita dalle Nazioni Unite nel 2015 per incoraggiare le donne a intraprendere carriere che riguardino i campi della scienza, della tecnologia, dell’ingegneria e della matematica (STEM), abbattendo stereotipi e offrendo opzioni scientifiche alle bambine.</w:t>
      </w:r>
    </w:p>
    <w:p w14:paraId="4E3F4EAF" w14:textId="77777777" w:rsidR="00372245" w:rsidRDefault="00372245"/>
    <w:p w14:paraId="6DBA7C84" w14:textId="77777777" w:rsidR="00372245" w:rsidRDefault="001D7783">
      <w:r>
        <w:t xml:space="preserve">Anche quest’anno la Commissione Comunicazione del </w:t>
      </w:r>
      <w:r>
        <w:rPr>
          <w:b/>
        </w:rPr>
        <w:t>Dipartimento di Scienze della Terra e dell’Ambiente</w:t>
      </w:r>
      <w:r>
        <w:t xml:space="preserve"> dell’Università di Pavia vuole celebrare la ricorrenza con un’iniziativa rivolta alla cittadinanza.</w:t>
      </w:r>
    </w:p>
    <w:p w14:paraId="2647D834" w14:textId="5391DD47" w:rsidR="00372245" w:rsidRDefault="001D7783">
      <w:r>
        <w:t>Sabato 11 Febbraio 2023, al mattino, alcune giovani ricercatrici del DSTA allestiranno un</w:t>
      </w:r>
      <w:r w:rsidR="00020EB6">
        <w:t xml:space="preserve">a postazione </w:t>
      </w:r>
      <w:bookmarkStart w:id="0" w:name="_GoBack"/>
      <w:bookmarkEnd w:id="0"/>
      <w:r>
        <w:rPr>
          <w:b/>
          <w:bCs/>
        </w:rPr>
        <w:t xml:space="preserve">presso Piazza </w:t>
      </w:r>
      <w:proofErr w:type="spellStart"/>
      <w:r>
        <w:rPr>
          <w:b/>
          <w:bCs/>
        </w:rPr>
        <w:t>Cavagneria</w:t>
      </w:r>
      <w:proofErr w:type="spellEnd"/>
      <w:r>
        <w:rPr>
          <w:b/>
          <w:bCs/>
        </w:rPr>
        <w:t xml:space="preserve"> a Pavia</w:t>
      </w:r>
      <w:r>
        <w:t xml:space="preserve"> (di fronte alla Libreria ‘Il </w:t>
      </w:r>
      <w:proofErr w:type="spellStart"/>
      <w:r>
        <w:t>Delfino’</w:t>
      </w:r>
      <w:proofErr w:type="spellEnd"/>
      <w:r>
        <w:t>) per mostrare alcuni esperimenti, raccontare ai passanti le proprie esperienze e presentare dei libri che trattano di donne-scienziate.</w:t>
      </w:r>
    </w:p>
    <w:p w14:paraId="2D3E0D4C" w14:textId="77777777" w:rsidR="00372245" w:rsidRDefault="001D7783">
      <w:r>
        <w:t xml:space="preserve">Tutta la cittadinanza è invitata a fermarsi al banchetto e conoscere queste brillanti ragazze che hanno scelto di intraprendere una vita da scienziate nei campi della geologia e delle scienze naturali. L’evento è supportato anche dal </w:t>
      </w:r>
      <w:r>
        <w:rPr>
          <w:b/>
          <w:bCs/>
        </w:rPr>
        <w:t>Comitato Unico di Garanzia</w:t>
      </w:r>
      <w:r>
        <w:t xml:space="preserve"> dell’Università, impegnato nell’assicurare parità di genere, contrastando qualsiasi forma di discriminazione</w:t>
      </w:r>
      <w:r w:rsidR="0066025B">
        <w:t xml:space="preserve"> e da </w:t>
      </w:r>
      <w:proofErr w:type="spellStart"/>
      <w:r w:rsidR="0066025B" w:rsidRPr="000A0252">
        <w:rPr>
          <w:b/>
        </w:rPr>
        <w:t>panGEA</w:t>
      </w:r>
      <w:proofErr w:type="spellEnd"/>
      <w:r w:rsidR="00D94909">
        <w:t>,</w:t>
      </w:r>
      <w:r w:rsidR="0066025B">
        <w:t xml:space="preserve"> </w:t>
      </w:r>
      <w:r w:rsidR="00D94909">
        <w:t>Divisione Diversità, Equità, Inclusione della Società Geologica Italiana</w:t>
      </w:r>
      <w:r>
        <w:t>.</w:t>
      </w:r>
    </w:p>
    <w:p w14:paraId="4090DE3F" w14:textId="77777777" w:rsidR="00372245" w:rsidRDefault="00372245"/>
    <w:p w14:paraId="10AAF53A" w14:textId="77777777" w:rsidR="00372245" w:rsidRDefault="001D7783">
      <w:r>
        <w:t>Inoltre il DSTA celebrerà l’evento anche sui suoi canali social (</w:t>
      </w:r>
      <w:hyperlink r:id="rId6">
        <w:r>
          <w:rPr>
            <w:color w:val="000080"/>
            <w:u w:val="single"/>
          </w:rPr>
          <w:t>@</w:t>
        </w:r>
        <w:proofErr w:type="spellStart"/>
        <w:r>
          <w:rPr>
            <w:color w:val="000080"/>
            <w:u w:val="single"/>
          </w:rPr>
          <w:t>geopavia</w:t>
        </w:r>
        <w:proofErr w:type="spellEnd"/>
      </w:hyperlink>
      <w:r>
        <w:t xml:space="preserve"> e </w:t>
      </w:r>
      <w:hyperlink r:id="rId7">
        <w:r>
          <w:rPr>
            <w:color w:val="000080"/>
            <w:u w:val="single"/>
          </w:rPr>
          <w:t>@</w:t>
        </w:r>
        <w:proofErr w:type="spellStart"/>
        <w:r>
          <w:rPr>
            <w:color w:val="000080"/>
            <w:u w:val="single"/>
          </w:rPr>
          <w:t>naturapavia</w:t>
        </w:r>
        <w:proofErr w:type="spellEnd"/>
      </w:hyperlink>
      <w:r>
        <w:t>), proponendo nei giorni antecedenti l’evento una serie di aneddoti su figure femminili di rilievo nelle scienze geologiche e naturali, nonché interviste alle ricercatrici del Dipartimento.</w:t>
      </w:r>
    </w:p>
    <w:p w14:paraId="098E597C" w14:textId="77777777" w:rsidR="00372245" w:rsidRDefault="00372245"/>
    <w:p w14:paraId="350BB25B" w14:textId="77777777" w:rsidR="00372245" w:rsidRDefault="001D7783">
      <w:pPr>
        <w:rPr>
          <w:b/>
          <w:bCs/>
        </w:rPr>
      </w:pPr>
      <w:r>
        <w:rPr>
          <w:b/>
          <w:bCs/>
        </w:rPr>
        <w:t xml:space="preserve">Buona Giornata Mondiale per le Donne e le Ragazze nella Scienza a </w:t>
      </w:r>
      <w:proofErr w:type="spellStart"/>
      <w:r>
        <w:rPr>
          <w:b/>
          <w:bCs/>
        </w:rPr>
        <w:t>tuttə</w:t>
      </w:r>
      <w:proofErr w:type="spellEnd"/>
      <w:r>
        <w:rPr>
          <w:b/>
          <w:bCs/>
        </w:rPr>
        <w:t>!</w:t>
      </w:r>
    </w:p>
    <w:p w14:paraId="1CC60B67" w14:textId="77777777" w:rsidR="00372245" w:rsidRDefault="00372245"/>
    <w:p w14:paraId="74B026B0" w14:textId="77777777" w:rsidR="00372245" w:rsidRDefault="00372245"/>
    <w:p w14:paraId="24C91797" w14:textId="77777777" w:rsidR="00372245" w:rsidRDefault="00372245">
      <w:pPr>
        <w:spacing w:after="150"/>
        <w:jc w:val="both"/>
      </w:pPr>
    </w:p>
    <w:sectPr w:rsidR="00372245">
      <w:footerReference w:type="even" r:id="rId8"/>
      <w:footerReference w:type="default" r:id="rId9"/>
      <w:footerReference w:type="first" r:id="rId10"/>
      <w:pgSz w:w="11906" w:h="16838"/>
      <w:pgMar w:top="1417" w:right="1134" w:bottom="1134" w:left="1134" w:header="0" w:footer="708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83B24" w14:textId="77777777" w:rsidR="007E4C4B" w:rsidRDefault="007E4C4B">
      <w:r>
        <w:separator/>
      </w:r>
    </w:p>
  </w:endnote>
  <w:endnote w:type="continuationSeparator" w:id="0">
    <w:p w14:paraId="7E924FFE" w14:textId="77777777" w:rsidR="007E4C4B" w:rsidRDefault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55B4" w14:textId="77777777" w:rsidR="00372245" w:rsidRDefault="001D778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7A1FE32" wp14:editId="6CA1858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D649178" w14:textId="77777777" w:rsidR="00372245" w:rsidRDefault="0037224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38AD" w14:textId="77777777" w:rsidR="00372245" w:rsidRDefault="001D778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0B8B6854" wp14:editId="7E2E167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2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A6D73F2" w14:textId="77777777" w:rsidR="00372245" w:rsidRDefault="001D778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858CB" w14:textId="77777777" w:rsidR="00372245" w:rsidRDefault="001D7783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4921872F" wp14:editId="264C04E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None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0BE1671" w14:textId="77777777" w:rsidR="00372245" w:rsidRDefault="001D778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rect fillcolor="#FFFFFF" style="position:absolute;rotation:-0;width:6.05pt;height:13.8pt;mso-wrap-distance-left:0pt;mso-wrap-distance-right:0pt;mso-wrap-distance-top:0pt;mso-wrap-distance-bottom:0pt;margin-top:0.05pt;mso-position-vertical-relative:text;margin-left:475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B756" w14:textId="77777777" w:rsidR="007E4C4B" w:rsidRDefault="007E4C4B">
      <w:r>
        <w:separator/>
      </w:r>
    </w:p>
  </w:footnote>
  <w:footnote w:type="continuationSeparator" w:id="0">
    <w:p w14:paraId="26F18E78" w14:textId="77777777" w:rsidR="007E4C4B" w:rsidRDefault="007E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45"/>
    <w:rsid w:val="00020EB6"/>
    <w:rsid w:val="000A0252"/>
    <w:rsid w:val="001D7783"/>
    <w:rsid w:val="00372245"/>
    <w:rsid w:val="0066025B"/>
    <w:rsid w:val="007B381E"/>
    <w:rsid w:val="007E4C4B"/>
    <w:rsid w:val="00D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B0F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3B1C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C7648E"/>
  </w:style>
  <w:style w:type="character" w:styleId="Strong">
    <w:name w:val="Strong"/>
    <w:basedOn w:val="DefaultParagraphFont"/>
    <w:uiPriority w:val="22"/>
    <w:qFormat/>
    <w:rsid w:val="00C7648E"/>
    <w:rPr>
      <w:b/>
      <w:bCs/>
    </w:rPr>
  </w:style>
  <w:style w:type="character" w:customStyle="1" w:styleId="CollegamentoInternet">
    <w:name w:val="Collegamento Internet"/>
    <w:basedOn w:val="DefaultParagraphFont"/>
    <w:uiPriority w:val="99"/>
    <w:unhideWhenUsed/>
    <w:rsid w:val="00C7648E"/>
    <w:rPr>
      <w:color w:val="0000FF"/>
      <w:u w:val="single"/>
    </w:rPr>
  </w:style>
  <w:style w:type="character" w:customStyle="1" w:styleId="CollegamentoInternetvisitato">
    <w:name w:val="Collegamento Internet visitato"/>
    <w:basedOn w:val="DefaultParagraphFont"/>
    <w:uiPriority w:val="99"/>
    <w:semiHidden/>
    <w:unhideWhenUsed/>
    <w:rsid w:val="004A60B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B6C46"/>
  </w:style>
  <w:style w:type="character" w:styleId="PageNumber">
    <w:name w:val="page number"/>
    <w:basedOn w:val="DefaultParagraphFont"/>
    <w:uiPriority w:val="99"/>
    <w:semiHidden/>
    <w:unhideWhenUsed/>
    <w:qFormat/>
    <w:rsid w:val="007B6C46"/>
  </w:style>
  <w:style w:type="character" w:customStyle="1" w:styleId="Enfasi">
    <w:name w:val="Enfasi"/>
    <w:basedOn w:val="DefaultParagraphFont"/>
    <w:uiPriority w:val="20"/>
    <w:qFormat/>
    <w:rsid w:val="00E172AB"/>
    <w:rPr>
      <w:i/>
      <w:i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7648E"/>
    <w:pPr>
      <w:spacing w:beforeAutospacing="1" w:afterAutospacing="1"/>
    </w:pPr>
  </w:style>
  <w:style w:type="paragraph" w:customStyle="1" w:styleId="Intestazioneepidipagina">
    <w:name w:val="Intestazione e piè di pagina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7B6C46"/>
    <w:pPr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AF0CBA"/>
    <w:pPr>
      <w:ind w:left="720"/>
      <w:contextualSpacing/>
    </w:pPr>
  </w:style>
  <w:style w:type="paragraph" w:customStyle="1" w:styleId="Contenutocornice">
    <w:name w:val="Contenuto cornic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stagram.com/naturapav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stagram.com/geopavi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Chiara Amadori</cp:lastModifiedBy>
  <cp:revision>2</cp:revision>
  <dcterms:created xsi:type="dcterms:W3CDTF">2023-02-07T10:25:00Z</dcterms:created>
  <dcterms:modified xsi:type="dcterms:W3CDTF">2023-02-07T10:25:00Z</dcterms:modified>
  <dc:language>it-IT</dc:language>
</cp:coreProperties>
</file>